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31" w:rsidRPr="005B0D31" w:rsidRDefault="005B0D31" w:rsidP="005B0D31">
      <w:pPr>
        <w:rPr>
          <w:b/>
          <w:sz w:val="28"/>
          <w:szCs w:val="28"/>
        </w:rPr>
      </w:pPr>
      <w:r>
        <w:rPr>
          <w:b/>
          <w:sz w:val="28"/>
          <w:szCs w:val="28"/>
        </w:rPr>
        <w:t>Which Instructor Should You Choose?</w:t>
      </w:r>
      <w:r w:rsidRPr="005B0D31">
        <w:rPr>
          <w:b/>
          <w:sz w:val="28"/>
          <w:szCs w:val="28"/>
        </w:rPr>
        <w:t xml:space="preserve"> </w:t>
      </w:r>
    </w:p>
    <w:p w:rsidR="005B0D31" w:rsidRDefault="005B0D31" w:rsidP="005B0D31">
      <w:pPr>
        <w:rPr>
          <w:b/>
        </w:rPr>
      </w:pPr>
      <w:r w:rsidRPr="006D5ABB">
        <w:rPr>
          <w:b/>
          <w:highlight w:val="cyan"/>
        </w:rPr>
        <w:t>All instructors on the campus email list have been informed about your Instructor Interview. Here is the email that they were sent.</w:t>
      </w:r>
    </w:p>
    <w:p w:rsidR="005B0D31" w:rsidRPr="005B0D31" w:rsidRDefault="005B0D31" w:rsidP="005B0D31">
      <w:pPr>
        <w:ind w:left="90"/>
        <w:rPr>
          <w:rFonts w:ascii="Comic Sans MS" w:hAnsi="Comic Sans MS"/>
          <w:sz w:val="18"/>
          <w:szCs w:val="18"/>
        </w:rPr>
      </w:pPr>
      <w:r w:rsidRPr="005B0D31">
        <w:rPr>
          <w:rFonts w:ascii="Comic Sans MS" w:hAnsi="Comic Sans MS"/>
          <w:sz w:val="18"/>
          <w:szCs w:val="18"/>
        </w:rPr>
        <w:t>Dear Colleagues,</w:t>
      </w:r>
    </w:p>
    <w:p w:rsidR="005B0D31" w:rsidRPr="005B0D31" w:rsidRDefault="005B0D31" w:rsidP="005B0D31">
      <w:pPr>
        <w:rPr>
          <w:rFonts w:ascii="Comic Sans MS" w:hAnsi="Comic Sans MS"/>
          <w:sz w:val="18"/>
          <w:szCs w:val="18"/>
        </w:rPr>
      </w:pPr>
      <w:r w:rsidRPr="005B0D31">
        <w:rPr>
          <w:rFonts w:ascii="Comic Sans MS" w:hAnsi="Comic Sans MS"/>
          <w:sz w:val="18"/>
          <w:szCs w:val="18"/>
        </w:rPr>
        <w:t xml:space="preserve">Students enrolled in two classes I teach, Reading 91 and ABE Transition Reading/Writing, are beginning an Instructor Interview Project and need instructors’ help. </w:t>
      </w:r>
    </w:p>
    <w:p w:rsidR="005B0D31" w:rsidRPr="005B0D31" w:rsidRDefault="005B0D31" w:rsidP="005B0D31">
      <w:pPr>
        <w:rPr>
          <w:rFonts w:ascii="Comic Sans MS" w:hAnsi="Comic Sans MS"/>
          <w:sz w:val="18"/>
          <w:szCs w:val="18"/>
        </w:rPr>
      </w:pPr>
      <w:r w:rsidRPr="005B0D31">
        <w:rPr>
          <w:rFonts w:ascii="Comic Sans MS" w:hAnsi="Comic Sans MS"/>
          <w:sz w:val="18"/>
          <w:szCs w:val="18"/>
        </w:rPr>
        <w:t xml:space="preserve">This project is meant to increase student retention and to prompt students to make informed academic choices. To better acquaint them with college level coursework and expectations, the assignment requires them to </w:t>
      </w:r>
      <w:r w:rsidRPr="005B0D31">
        <w:rPr>
          <w:rFonts w:ascii="Comic Sans MS" w:hAnsi="Comic Sans MS"/>
          <w:b/>
          <w:bCs/>
          <w:sz w:val="18"/>
          <w:szCs w:val="18"/>
        </w:rPr>
        <w:t>interview an instructor</w:t>
      </w:r>
      <w:r w:rsidRPr="005B0D31">
        <w:rPr>
          <w:rFonts w:ascii="Comic Sans MS" w:hAnsi="Comic Sans MS"/>
          <w:sz w:val="18"/>
          <w:szCs w:val="18"/>
        </w:rPr>
        <w:t xml:space="preserve"> of a course that interests them and to </w:t>
      </w:r>
      <w:r w:rsidRPr="005B0D31">
        <w:rPr>
          <w:rFonts w:ascii="Comic Sans MS" w:hAnsi="Comic Sans MS"/>
          <w:b/>
          <w:bCs/>
          <w:sz w:val="18"/>
          <w:szCs w:val="18"/>
        </w:rPr>
        <w:t>attend a session of the class</w:t>
      </w:r>
      <w:r w:rsidRPr="005B0D31">
        <w:rPr>
          <w:rFonts w:ascii="Comic Sans MS" w:hAnsi="Comic Sans MS"/>
          <w:sz w:val="18"/>
          <w:szCs w:val="18"/>
        </w:rPr>
        <w:t xml:space="preserve"> they have chosen—one that is convenient for the instructor. </w:t>
      </w:r>
    </w:p>
    <w:p w:rsidR="005B0D31" w:rsidRPr="005B0D31" w:rsidRDefault="005B0D31" w:rsidP="005B0D31">
      <w:pPr>
        <w:rPr>
          <w:rFonts w:ascii="Comic Sans MS" w:hAnsi="Comic Sans MS"/>
          <w:sz w:val="18"/>
          <w:szCs w:val="18"/>
        </w:rPr>
      </w:pPr>
      <w:r w:rsidRPr="005B0D31">
        <w:rPr>
          <w:rFonts w:ascii="Comic Sans MS" w:hAnsi="Comic Sans MS"/>
          <w:sz w:val="18"/>
          <w:szCs w:val="18"/>
        </w:rPr>
        <w:t xml:space="preserve">Students are working in pairs, though there are a few who are working independently. They </w:t>
      </w:r>
      <w:r w:rsidRPr="005B0D31">
        <w:rPr>
          <w:rFonts w:ascii="Comic Sans MS" w:hAnsi="Comic Sans MS"/>
          <w:b/>
          <w:bCs/>
          <w:sz w:val="18"/>
          <w:szCs w:val="18"/>
        </w:rPr>
        <w:t>might contact you (email and phone) to request no more than 30 minutes of your office time</w:t>
      </w:r>
      <w:r w:rsidRPr="005B0D31">
        <w:rPr>
          <w:rFonts w:ascii="Comic Sans MS" w:hAnsi="Comic Sans MS"/>
          <w:sz w:val="18"/>
          <w:szCs w:val="18"/>
        </w:rPr>
        <w:t xml:space="preserve"> to ask you out about your entry-level expectations, course requirements and typical assignments. They will come prepared with a list of questions. After interviewing you and attending your class, they will put together a presentation on their experience for their classmates.</w:t>
      </w:r>
    </w:p>
    <w:p w:rsidR="005B0D31" w:rsidRPr="005B0D31" w:rsidRDefault="005B0D31" w:rsidP="005B0D31">
      <w:pPr>
        <w:ind w:left="90"/>
        <w:rPr>
          <w:rFonts w:ascii="Comic Sans MS" w:hAnsi="Comic Sans MS"/>
          <w:sz w:val="18"/>
          <w:szCs w:val="18"/>
        </w:rPr>
      </w:pPr>
      <w:r w:rsidRPr="005B0D31">
        <w:rPr>
          <w:rFonts w:ascii="Comic Sans MS" w:hAnsi="Comic Sans MS"/>
          <w:sz w:val="18"/>
          <w:szCs w:val="18"/>
        </w:rPr>
        <w:t> </w:t>
      </w:r>
      <w:r w:rsidRPr="005B0D31">
        <w:rPr>
          <w:rFonts w:ascii="Comic Sans MS" w:hAnsi="Comic Sans MS"/>
          <w:b/>
          <w:bCs/>
          <w:sz w:val="18"/>
          <w:szCs w:val="18"/>
        </w:rPr>
        <w:t>If you would prefer not to have students contact</w:t>
      </w:r>
      <w:r w:rsidRPr="005B0D31">
        <w:rPr>
          <w:rFonts w:ascii="Comic Sans MS" w:hAnsi="Comic Sans MS"/>
          <w:sz w:val="18"/>
          <w:szCs w:val="18"/>
        </w:rPr>
        <w:t xml:space="preserve"> </w:t>
      </w:r>
      <w:r w:rsidRPr="005B0D31">
        <w:rPr>
          <w:rFonts w:ascii="Comic Sans MS" w:hAnsi="Comic Sans MS"/>
          <w:b/>
          <w:bCs/>
          <w:sz w:val="18"/>
          <w:szCs w:val="18"/>
        </w:rPr>
        <w:t>you for this project, please let me know</w:t>
      </w:r>
      <w:r w:rsidRPr="005B0D31">
        <w:rPr>
          <w:rFonts w:ascii="Comic Sans MS" w:hAnsi="Comic Sans MS"/>
          <w:sz w:val="18"/>
          <w:szCs w:val="18"/>
        </w:rPr>
        <w:t xml:space="preserve"> and I will direct them elsewhere. We are all busy and I can easily understand if you do not have time.</w:t>
      </w:r>
    </w:p>
    <w:p w:rsidR="005B0D31" w:rsidRPr="005B0D31" w:rsidRDefault="005B0D31" w:rsidP="005B0D31">
      <w:pPr>
        <w:ind w:left="90"/>
        <w:rPr>
          <w:rFonts w:ascii="Comic Sans MS" w:hAnsi="Comic Sans MS"/>
          <w:sz w:val="18"/>
          <w:szCs w:val="18"/>
        </w:rPr>
      </w:pPr>
      <w:r w:rsidRPr="005B0D31">
        <w:rPr>
          <w:rFonts w:ascii="Comic Sans MS" w:hAnsi="Comic Sans MS"/>
          <w:sz w:val="18"/>
          <w:szCs w:val="18"/>
        </w:rPr>
        <w:t xml:space="preserve"> Thank you so much for your help with this project.  </w:t>
      </w:r>
      <w:r w:rsidRPr="005B0D31">
        <w:rPr>
          <w:rFonts w:ascii="Comic Sans MS" w:hAnsi="Comic Sans MS"/>
          <w:b/>
          <w:bCs/>
          <w:sz w:val="18"/>
          <w:szCs w:val="18"/>
        </w:rPr>
        <w:t>The students often begin this project with a hesitance about approaching a professor, but end up feeling empowered and grateful for the opportunity.</w:t>
      </w:r>
      <w:r w:rsidRPr="005B0D31">
        <w:rPr>
          <w:rFonts w:ascii="Comic Sans MS" w:hAnsi="Comic Sans MS"/>
          <w:sz w:val="18"/>
          <w:szCs w:val="18"/>
        </w:rPr>
        <w:t>  They gain confidence as well as a realistic picture of programs that interest them. They also become aware of reading/writing demands, so that they can be more fully prepared for what they want to do here.</w:t>
      </w:r>
    </w:p>
    <w:p w:rsidR="005B0D31" w:rsidRDefault="005B0D31" w:rsidP="005B0D31">
      <w:pPr>
        <w:ind w:left="90"/>
        <w:rPr>
          <w:rFonts w:ascii="Comic Sans MS" w:hAnsi="Comic Sans MS"/>
        </w:rPr>
      </w:pPr>
      <w:r>
        <w:rPr>
          <w:rFonts w:ascii="Comic Sans MS" w:hAnsi="Comic Sans MS"/>
          <w:sz w:val="18"/>
          <w:szCs w:val="18"/>
        </w:rPr>
        <w:t xml:space="preserve">Thank you, </w:t>
      </w:r>
      <w:r>
        <w:rPr>
          <w:rFonts w:ascii="Comic Sans MS" w:hAnsi="Comic Sans MS"/>
        </w:rPr>
        <w:t>Kathy Harrigan</w:t>
      </w:r>
    </w:p>
    <w:p w:rsidR="005B0D31" w:rsidRPr="005B0D31" w:rsidRDefault="005B0D31" w:rsidP="005B0D31">
      <w:pPr>
        <w:rPr>
          <w:b/>
        </w:rPr>
      </w:pPr>
      <w:r w:rsidRPr="006D5ABB">
        <w:rPr>
          <w:rFonts w:ascii="Calibri" w:hAnsi="Calibri" w:cs="Calibri"/>
          <w:b/>
          <w:highlight w:val="cyan"/>
        </w:rPr>
        <w:t>You can contact any instructor except those listed at the bottom of the page. Within a few hours these i</w:t>
      </w:r>
      <w:r w:rsidRPr="006D5ABB">
        <w:rPr>
          <w:b/>
          <w:highlight w:val="cyan"/>
        </w:rPr>
        <w:t>nstructors wrote to say they welcome students.</w:t>
      </w:r>
      <w:r>
        <w:rPr>
          <w:b/>
        </w:rPr>
        <w:t xml:space="preserve"> </w:t>
      </w:r>
    </w:p>
    <w:p w:rsidR="005B0D31" w:rsidRDefault="005B0D31" w:rsidP="005B0D31">
      <w:pPr>
        <w:pStyle w:val="ListParagraph"/>
        <w:numPr>
          <w:ilvl w:val="0"/>
          <w:numId w:val="1"/>
        </w:numPr>
      </w:pPr>
      <w:r>
        <w:t xml:space="preserve">Kate Ayers, Sociology 101    </w:t>
      </w:r>
    </w:p>
    <w:p w:rsidR="005B0D31" w:rsidRPr="007C061A" w:rsidRDefault="005B0D31" w:rsidP="005B0D31">
      <w:pPr>
        <w:pStyle w:val="ListParagraph"/>
        <w:numPr>
          <w:ilvl w:val="0"/>
          <w:numId w:val="1"/>
        </w:numPr>
        <w:rPr>
          <w:rFonts w:ascii="Calibri" w:hAnsi="Calibri" w:cs="Calibri"/>
          <w:color w:val="1F497D"/>
        </w:rPr>
      </w:pPr>
      <w:r>
        <w:t>Napp Lucchini, Accounting</w:t>
      </w:r>
    </w:p>
    <w:p w:rsidR="005B0D31" w:rsidRDefault="005B0D31" w:rsidP="005B0D31">
      <w:pPr>
        <w:pStyle w:val="ListParagraph"/>
        <w:numPr>
          <w:ilvl w:val="0"/>
          <w:numId w:val="1"/>
        </w:numPr>
      </w:pPr>
      <w:r>
        <w:t>Kathleen Byrd, English 101—linked course with James Schneider</w:t>
      </w:r>
    </w:p>
    <w:p w:rsidR="005B0D31" w:rsidRDefault="005B0D31" w:rsidP="005B0D31">
      <w:pPr>
        <w:pStyle w:val="ListParagraph"/>
        <w:numPr>
          <w:ilvl w:val="0"/>
          <w:numId w:val="1"/>
        </w:numPr>
      </w:pPr>
      <w:r>
        <w:t>Toni Rose—Sociology?</w:t>
      </w:r>
    </w:p>
    <w:p w:rsidR="005B0D31" w:rsidRDefault="005B0D31" w:rsidP="005B0D31">
      <w:pPr>
        <w:pStyle w:val="ListParagraph"/>
        <w:numPr>
          <w:ilvl w:val="0"/>
          <w:numId w:val="1"/>
        </w:numPr>
      </w:pPr>
      <w:r>
        <w:t>Kitty Carlson—Speech, Communications</w:t>
      </w:r>
      <w:r w:rsidR="003710A6">
        <w:t xml:space="preserve"> </w:t>
      </w:r>
    </w:p>
    <w:p w:rsidR="005B0D31" w:rsidRDefault="005B0D31" w:rsidP="005B0D31">
      <w:pPr>
        <w:pStyle w:val="ListParagraph"/>
        <w:numPr>
          <w:ilvl w:val="0"/>
          <w:numId w:val="1"/>
        </w:numPr>
      </w:pPr>
      <w:r>
        <w:t>George Rough--Science</w:t>
      </w:r>
    </w:p>
    <w:p w:rsidR="005B0D31" w:rsidRDefault="005B0D31" w:rsidP="005B0D31">
      <w:pPr>
        <w:pStyle w:val="ListParagraph"/>
        <w:numPr>
          <w:ilvl w:val="0"/>
          <w:numId w:val="1"/>
        </w:numPr>
      </w:pPr>
      <w:r>
        <w:t>Debbie Dorhmann—ESL</w:t>
      </w:r>
    </w:p>
    <w:p w:rsidR="005B0D31" w:rsidRDefault="005B0D31" w:rsidP="005B0D31">
      <w:pPr>
        <w:pStyle w:val="ListParagraph"/>
        <w:numPr>
          <w:ilvl w:val="0"/>
          <w:numId w:val="1"/>
        </w:numPr>
      </w:pPr>
      <w:r>
        <w:t xml:space="preserve">Lynda Swanson—English 110 </w:t>
      </w:r>
    </w:p>
    <w:p w:rsidR="003710A6" w:rsidRDefault="003710A6" w:rsidP="005B0D31">
      <w:pPr>
        <w:pStyle w:val="ListParagraph"/>
        <w:numPr>
          <w:ilvl w:val="0"/>
          <w:numId w:val="1"/>
        </w:numPr>
      </w:pPr>
      <w:r>
        <w:t>Yolanda Machado-Human Development: College Success. She is a counselor</w:t>
      </w:r>
    </w:p>
    <w:p w:rsidR="003710A6" w:rsidRDefault="003710A6" w:rsidP="005B0D31">
      <w:pPr>
        <w:pStyle w:val="ListParagraph"/>
        <w:numPr>
          <w:ilvl w:val="0"/>
          <w:numId w:val="1"/>
        </w:numPr>
        <w:rPr>
          <w:rFonts w:ascii="Tahoma" w:eastAsia="Times New Roman" w:hAnsi="Tahoma" w:cs="Tahoma"/>
          <w:color w:val="000000"/>
          <w:sz w:val="20"/>
          <w:szCs w:val="20"/>
        </w:rPr>
      </w:pPr>
      <w:proofErr w:type="spellStart"/>
      <w:r>
        <w:t>Sindey</w:t>
      </w:r>
      <w:proofErr w:type="spellEnd"/>
      <w:r>
        <w:t xml:space="preserve"> Dunn</w:t>
      </w:r>
      <w:r w:rsidRPr="003710A6">
        <w:rPr>
          <w:rFonts w:ascii="Tahoma" w:eastAsia="Times New Roman" w:hAnsi="Tahoma" w:cs="Tahoma"/>
          <w:color w:val="000000"/>
          <w:sz w:val="20"/>
          <w:szCs w:val="20"/>
        </w:rPr>
        <w:t xml:space="preserve"> CHEM 121, which is a required course for students interested in nursing.  </w:t>
      </w:r>
    </w:p>
    <w:p w:rsidR="00DF3FEF" w:rsidRPr="00604203" w:rsidRDefault="00C35FFF" w:rsidP="00DF3FEF">
      <w:pPr>
        <w:pStyle w:val="ListParagraph"/>
        <w:numPr>
          <w:ilvl w:val="0"/>
          <w:numId w:val="1"/>
        </w:numPr>
        <w:rPr>
          <w:rFonts w:ascii="Calibri" w:hAnsi="Calibri" w:cs="Calibri"/>
        </w:rPr>
      </w:pPr>
      <w:r w:rsidRPr="00DF3FEF">
        <w:rPr>
          <w:rFonts w:ascii="Calibri" w:hAnsi="Calibri" w:cs="Calibri"/>
        </w:rPr>
        <w:t xml:space="preserve">Marcelle Berg, </w:t>
      </w:r>
      <w:r w:rsidR="00DF3FEF" w:rsidRPr="00604203">
        <w:rPr>
          <w:rFonts w:ascii="Calibri" w:hAnsi="Calibri" w:cs="Calibri"/>
        </w:rPr>
        <w:t>Nur100 MF Lecture 3:15-5:30, (CNA)</w:t>
      </w:r>
      <w:proofErr w:type="gramStart"/>
      <w:r w:rsidR="00DF3FEF" w:rsidRPr="00604203">
        <w:rPr>
          <w:rFonts w:ascii="Calibri" w:hAnsi="Calibri" w:cs="Calibri"/>
        </w:rPr>
        <w:t>  Lab</w:t>
      </w:r>
      <w:proofErr w:type="gramEnd"/>
      <w:r w:rsidR="00DF3FEF" w:rsidRPr="00604203">
        <w:rPr>
          <w:rFonts w:ascii="Calibri" w:hAnsi="Calibri" w:cs="Calibri"/>
        </w:rPr>
        <w:t xml:space="preserve"> (skills) Wed 12:00-2:30, 3:15-5:30.</w:t>
      </w:r>
    </w:p>
    <w:p w:rsidR="00604203" w:rsidRPr="00604203" w:rsidRDefault="00604203" w:rsidP="00604203">
      <w:pPr>
        <w:pStyle w:val="ListParagraph"/>
        <w:ind w:left="630"/>
        <w:rPr>
          <w:rFonts w:ascii="Monotype Corsiva" w:hAnsi="Monotype Corsiva"/>
        </w:rPr>
      </w:pPr>
      <w:proofErr w:type="spellStart"/>
      <w:r w:rsidRPr="00604203">
        <w:rPr>
          <w:rFonts w:ascii="Monotype Corsiva" w:hAnsi="Monotype Corsiva"/>
        </w:rPr>
        <w:t>Bld</w:t>
      </w:r>
      <w:proofErr w:type="spellEnd"/>
      <w:r w:rsidRPr="00604203">
        <w:rPr>
          <w:rFonts w:ascii="Monotype Corsiva" w:hAnsi="Monotype Corsiva"/>
        </w:rPr>
        <w:t xml:space="preserve"> 34-115 </w:t>
      </w:r>
      <w:proofErr w:type="spellStart"/>
      <w:r w:rsidRPr="00604203">
        <w:rPr>
          <w:rFonts w:ascii="Monotype Corsiva" w:hAnsi="Monotype Corsiva"/>
        </w:rPr>
        <w:t>ext</w:t>
      </w:r>
      <w:proofErr w:type="spellEnd"/>
      <w:r w:rsidRPr="00604203">
        <w:rPr>
          <w:rFonts w:ascii="Monotype Corsiva" w:hAnsi="Monotype Corsiva"/>
        </w:rPr>
        <w:t xml:space="preserve"> 5276</w:t>
      </w:r>
      <w:bookmarkStart w:id="0" w:name="_GoBack"/>
      <w:bookmarkEnd w:id="0"/>
    </w:p>
    <w:p w:rsidR="00C35FFF" w:rsidRPr="00C35FFF" w:rsidRDefault="00C35FFF" w:rsidP="00C35FFF">
      <w:pPr>
        <w:pStyle w:val="ListParagraph"/>
        <w:numPr>
          <w:ilvl w:val="0"/>
          <w:numId w:val="1"/>
        </w:numPr>
        <w:rPr>
          <w:rFonts w:ascii="Calibri" w:hAnsi="Calibri" w:cs="Calibri"/>
          <w:color w:val="1F497D"/>
        </w:rPr>
      </w:pPr>
    </w:p>
    <w:p w:rsidR="00C35FFF" w:rsidRPr="003710A6" w:rsidRDefault="00C35FFF" w:rsidP="005B0D31">
      <w:pPr>
        <w:pStyle w:val="ListParagraph"/>
        <w:numPr>
          <w:ilvl w:val="0"/>
          <w:numId w:val="1"/>
        </w:numPr>
        <w:rPr>
          <w:rFonts w:ascii="Tahoma" w:eastAsia="Times New Roman" w:hAnsi="Tahoma" w:cs="Tahoma"/>
          <w:color w:val="000000"/>
          <w:sz w:val="20"/>
          <w:szCs w:val="20"/>
        </w:rPr>
      </w:pPr>
    </w:p>
    <w:p w:rsidR="005B0D31" w:rsidRPr="005B0D31" w:rsidRDefault="005B0D31" w:rsidP="005B0D31">
      <w:pPr>
        <w:rPr>
          <w:b/>
        </w:rPr>
      </w:pPr>
      <w:r w:rsidRPr="006D5ABB">
        <w:rPr>
          <w:b/>
          <w:highlight w:val="cyan"/>
        </w:rPr>
        <w:lastRenderedPageBreak/>
        <w:t>Here are instructors not to contact this quarter:</w:t>
      </w:r>
    </w:p>
    <w:p w:rsidR="005B0D31" w:rsidRDefault="005B0D31" w:rsidP="005B0D31">
      <w:pPr>
        <w:pStyle w:val="ListParagraph"/>
        <w:numPr>
          <w:ilvl w:val="0"/>
          <w:numId w:val="2"/>
        </w:numPr>
      </w:pPr>
      <w:r>
        <w:t>Marilyn Adair, Nursing.</w:t>
      </w:r>
    </w:p>
    <w:p w:rsidR="005B0D31" w:rsidRDefault="005B0D31" w:rsidP="005B0D31">
      <w:pPr>
        <w:pStyle w:val="ListParagraph"/>
        <w:numPr>
          <w:ilvl w:val="0"/>
          <w:numId w:val="2"/>
        </w:numPr>
      </w:pPr>
      <w:r>
        <w:t>Kayana Hoagland, Math</w:t>
      </w:r>
    </w:p>
    <w:sectPr w:rsidR="005B0D31"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23"/>
    <w:multiLevelType w:val="hybridMultilevel"/>
    <w:tmpl w:val="8DA46A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75F88"/>
    <w:multiLevelType w:val="hybridMultilevel"/>
    <w:tmpl w:val="E5F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31"/>
    <w:rsid w:val="003710A6"/>
    <w:rsid w:val="00431355"/>
    <w:rsid w:val="005B0D31"/>
    <w:rsid w:val="00604203"/>
    <w:rsid w:val="006D5ABB"/>
    <w:rsid w:val="00733B1C"/>
    <w:rsid w:val="007E7624"/>
    <w:rsid w:val="0087205A"/>
    <w:rsid w:val="00A8460C"/>
    <w:rsid w:val="00C35FFF"/>
    <w:rsid w:val="00D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215">
      <w:bodyDiv w:val="1"/>
      <w:marLeft w:val="0"/>
      <w:marRight w:val="0"/>
      <w:marTop w:val="0"/>
      <w:marBottom w:val="0"/>
      <w:divBdr>
        <w:top w:val="none" w:sz="0" w:space="0" w:color="auto"/>
        <w:left w:val="none" w:sz="0" w:space="0" w:color="auto"/>
        <w:bottom w:val="none" w:sz="0" w:space="0" w:color="auto"/>
        <w:right w:val="none" w:sz="0" w:space="0" w:color="auto"/>
      </w:divBdr>
    </w:div>
    <w:div w:id="564338695">
      <w:bodyDiv w:val="1"/>
      <w:marLeft w:val="0"/>
      <w:marRight w:val="0"/>
      <w:marTop w:val="0"/>
      <w:marBottom w:val="0"/>
      <w:divBdr>
        <w:top w:val="none" w:sz="0" w:space="0" w:color="auto"/>
        <w:left w:val="none" w:sz="0" w:space="0" w:color="auto"/>
        <w:bottom w:val="none" w:sz="0" w:space="0" w:color="auto"/>
        <w:right w:val="none" w:sz="0" w:space="0" w:color="auto"/>
      </w:divBdr>
    </w:div>
    <w:div w:id="878518596">
      <w:bodyDiv w:val="1"/>
      <w:marLeft w:val="0"/>
      <w:marRight w:val="0"/>
      <w:marTop w:val="0"/>
      <w:marBottom w:val="0"/>
      <w:divBdr>
        <w:top w:val="none" w:sz="0" w:space="0" w:color="auto"/>
        <w:left w:val="none" w:sz="0" w:space="0" w:color="auto"/>
        <w:bottom w:val="none" w:sz="0" w:space="0" w:color="auto"/>
        <w:right w:val="none" w:sz="0" w:space="0" w:color="auto"/>
      </w:divBdr>
    </w:div>
    <w:div w:id="997031917">
      <w:bodyDiv w:val="1"/>
      <w:marLeft w:val="0"/>
      <w:marRight w:val="0"/>
      <w:marTop w:val="0"/>
      <w:marBottom w:val="0"/>
      <w:divBdr>
        <w:top w:val="none" w:sz="0" w:space="0" w:color="auto"/>
        <w:left w:val="none" w:sz="0" w:space="0" w:color="auto"/>
        <w:bottom w:val="none" w:sz="0" w:space="0" w:color="auto"/>
        <w:right w:val="none" w:sz="0" w:space="0" w:color="auto"/>
      </w:divBdr>
    </w:div>
    <w:div w:id="16608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6</cp:revision>
  <dcterms:created xsi:type="dcterms:W3CDTF">2012-10-19T00:57:00Z</dcterms:created>
  <dcterms:modified xsi:type="dcterms:W3CDTF">2012-10-20T02:30:00Z</dcterms:modified>
</cp:coreProperties>
</file>