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1" w:rsidRDefault="00125521" w:rsidP="0012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Summary of </w:t>
      </w:r>
      <w:r w:rsidR="0098731F">
        <w:rPr>
          <w:rFonts w:ascii="Times New Roman" w:eastAsia="Times New Roman" w:hAnsi="Times New Roman" w:cs="Times New Roman"/>
          <w:sz w:val="24"/>
          <w:szCs w:val="24"/>
        </w:rPr>
        <w:t>Lifton’s</w:t>
      </w:r>
      <w:r w:rsidR="00545ACF">
        <w:rPr>
          <w:rFonts w:ascii="Times New Roman" w:eastAsia="Times New Roman" w:hAnsi="Times New Roman" w:cs="Times New Roman"/>
          <w:sz w:val="24"/>
          <w:szCs w:val="24"/>
        </w:rPr>
        <w:t xml:space="preserve"> (and Barker’s) </w:t>
      </w:r>
      <w:r>
        <w:rPr>
          <w:rFonts w:ascii="Times New Roman" w:eastAsia="Times New Roman" w:hAnsi="Times New Roman" w:cs="Times New Roman"/>
          <w:sz w:val="24"/>
          <w:szCs w:val="24"/>
        </w:rPr>
        <w:t>Points (K. Harrigan)</w:t>
      </w:r>
    </w:p>
    <w:p w:rsidR="0098731F" w:rsidRDefault="0098731F" w:rsidP="0012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125521">
        <w:rPr>
          <w:rFonts w:ascii="Times New Roman" w:eastAsia="Times New Roman" w:hAnsi="Times New Roman" w:cs="Times New Roman"/>
          <w:sz w:val="24"/>
          <w:szCs w:val="24"/>
        </w:rPr>
        <w:t>Leaders of Destructive Extreme Groups Control Members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731F" w:rsidTr="0098731F">
        <w:tc>
          <w:tcPr>
            <w:tcW w:w="4788" w:type="dxa"/>
          </w:tcPr>
          <w:p w:rsidR="0098731F" w:rsidRDefault="0098731F" w:rsidP="009B0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of </w:t>
            </w:r>
            <w:r w:rsidR="00B1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Environment: </w:t>
            </w:r>
            <w:r w:rsidR="00B145A1" w:rsidRP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>elationships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outside world</w:t>
            </w:r>
            <w:r w:rsidR="0054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controlled. 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Relationships with friends, family, 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outsiders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may not be allowed or encouraged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leader controls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members listen to, watch, think, say.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The group</w:t>
            </w:r>
            <w:r w:rsidR="007D0C3A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separates itself from society, either geographically or socially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125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Mystical Manipulation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>leader claims to 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high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>er purpose than any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>one else. T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is “proven” by “miracles”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claims that are 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>trickery.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Believers 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become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and more 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dependent on the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leader for their view of what is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about the larger society.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125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Confession: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confess past and present “sins”.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>By confessing to the group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>, they admit that they are weak and not pure.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125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Purity: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are pushed to 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attain an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impossible </w:t>
            </w:r>
            <w:r w:rsidR="009B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purity.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>They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never pure enough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must always work harder to be purer.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6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Aura of Sacred Science: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beliefs of the group are “perfect” and sacred, even when they don’t make sense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Beliefs are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open for discussion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must be accepted.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125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Loaded Language: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meanings are given to words.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>Terms are made up—ones that outsiders don’t 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black and white thinking (bumper sticker mentality)</w:t>
            </w:r>
            <w:r w:rsidR="00B1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encouraged.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>harp distinctions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made between believers and non-believers,  good and evil, etc. These things are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open for discussion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B145A1" w:rsidP="0065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Doctrine</w:t>
            </w:r>
            <w:r w:rsid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over any </w:t>
            </w:r>
            <w:r w:rsid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98731F"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erson:</w:t>
            </w:r>
            <w:r w:rsidR="0098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group is always 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important than any</w:t>
            </w:r>
            <w:r w:rsidR="0098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individual.</w:t>
            </w:r>
            <w:r w:rsidR="00653A99" w:rsidRPr="007D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Important decisions in the lives of the </w:t>
            </w:r>
            <w:r w:rsidR="00653A99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 are made by the leader or others in the group.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98731F" w:rsidTr="0098731F">
        <w:tc>
          <w:tcPr>
            <w:tcW w:w="4788" w:type="dxa"/>
          </w:tcPr>
          <w:p w:rsidR="0098731F" w:rsidRDefault="0098731F" w:rsidP="00125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Insiders are saved, outsiders are doomed: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>The leader asserts that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people deserve not to live—they are not important.</w:t>
            </w:r>
            <w:r w:rsidR="0012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Former members are bad, traitors, or evil.</w:t>
            </w:r>
          </w:p>
        </w:tc>
        <w:tc>
          <w:tcPr>
            <w:tcW w:w="4788" w:type="dxa"/>
          </w:tcPr>
          <w:p w:rsidR="0098731F" w:rsidRDefault="00125521" w:rsidP="00987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</w:tr>
    </w:tbl>
    <w:p w:rsidR="000123EB" w:rsidRDefault="000123EB" w:rsidP="00125521"/>
    <w:sectPr w:rsidR="000123EB" w:rsidSect="0001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672"/>
    <w:multiLevelType w:val="multilevel"/>
    <w:tmpl w:val="7106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B6819"/>
    <w:multiLevelType w:val="multilevel"/>
    <w:tmpl w:val="71E8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731F"/>
    <w:rsid w:val="000123EB"/>
    <w:rsid w:val="00125521"/>
    <w:rsid w:val="002B6178"/>
    <w:rsid w:val="00545ACF"/>
    <w:rsid w:val="00653A99"/>
    <w:rsid w:val="00684571"/>
    <w:rsid w:val="007D0C3A"/>
    <w:rsid w:val="008F20C0"/>
    <w:rsid w:val="0090029B"/>
    <w:rsid w:val="0098731F"/>
    <w:rsid w:val="009B035D"/>
    <w:rsid w:val="00B145A1"/>
    <w:rsid w:val="00D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0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Kathy Harrigan</cp:lastModifiedBy>
  <cp:revision>2</cp:revision>
  <cp:lastPrinted>2010-04-26T15:38:00Z</cp:lastPrinted>
  <dcterms:created xsi:type="dcterms:W3CDTF">2010-05-24T04:29:00Z</dcterms:created>
  <dcterms:modified xsi:type="dcterms:W3CDTF">2010-05-24T04:29:00Z</dcterms:modified>
</cp:coreProperties>
</file>