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726"/>
        <w:gridCol w:w="2762"/>
        <w:gridCol w:w="2716"/>
      </w:tblGrid>
      <w:tr w:rsidR="00253125" w:rsidTr="00492B82">
        <w:tc>
          <w:tcPr>
            <w:tcW w:w="2779" w:type="dxa"/>
          </w:tcPr>
          <w:p w:rsidR="00492B82" w:rsidRPr="00492B82" w:rsidRDefault="00492B8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79" w:type="dxa"/>
          </w:tcPr>
          <w:p w:rsidR="00492B82" w:rsidRPr="00492B82" w:rsidRDefault="00492B8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79" w:type="dxa"/>
          </w:tcPr>
          <w:p w:rsidR="00492B82" w:rsidRPr="00492B82" w:rsidRDefault="00492B8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79" w:type="dxa"/>
          </w:tcPr>
          <w:p w:rsidR="00492B82" w:rsidRPr="00492B82" w:rsidRDefault="00492B8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80" w:type="dxa"/>
          </w:tcPr>
          <w:p w:rsidR="00492B82" w:rsidRPr="00492B82" w:rsidRDefault="00492B8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253125" w:rsidTr="00492B82">
        <w:tc>
          <w:tcPr>
            <w:tcW w:w="2779" w:type="dxa"/>
          </w:tcPr>
          <w:p w:rsidR="00492B82" w:rsidRDefault="00492B82">
            <w:r>
              <w:t>Oct 1</w:t>
            </w:r>
          </w:p>
          <w:p w:rsidR="00492B82" w:rsidRDefault="00492B82"/>
          <w:p w:rsidR="00492B82" w:rsidRDefault="00492B82">
            <w:r>
              <w:t>“</w:t>
            </w:r>
            <w:r w:rsidRPr="00492B82">
              <w:rPr>
                <w:b/>
              </w:rPr>
              <w:t>Does Having Children Makes You Happy” article</w:t>
            </w:r>
            <w:r>
              <w:rPr>
                <w:b/>
              </w:rPr>
              <w:t>/quiz work</w:t>
            </w:r>
            <w:r w:rsidRPr="00492B82">
              <w:rPr>
                <w:b/>
              </w:rPr>
              <w:t xml:space="preserve"> continued. </w:t>
            </w:r>
            <w:r>
              <w:t>Re-read to answer all multiple choice and to determine topic and thesis. Review writing portion of test to determine how to approach written responses and to read complex directions.</w:t>
            </w:r>
          </w:p>
          <w:p w:rsidR="00492B82" w:rsidRDefault="00492B82"/>
          <w:p w:rsidR="00492B82" w:rsidRDefault="00492B82">
            <w:r w:rsidRPr="00492B82">
              <w:rPr>
                <w:b/>
              </w:rPr>
              <w:t>Topic and Thesis introduced</w:t>
            </w:r>
            <w:r>
              <w:t>. See website, Basic Reading Skills menu.</w:t>
            </w:r>
          </w:p>
          <w:p w:rsidR="00492B82" w:rsidRDefault="00492B82"/>
          <w:p w:rsidR="00492B82" w:rsidRDefault="00492B82">
            <w:r w:rsidRPr="00492B82">
              <w:rPr>
                <w:b/>
              </w:rPr>
              <w:t>Visual literacy review</w:t>
            </w:r>
            <w:r>
              <w:t>: watch Gangnam Style video and discuss main idea.</w:t>
            </w:r>
          </w:p>
          <w:p w:rsidR="00492B82" w:rsidRDefault="00273F54">
            <w:r>
              <w:t>________________________</w:t>
            </w:r>
          </w:p>
          <w:p w:rsidR="00273F54" w:rsidRDefault="00492B82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492B82" w:rsidRDefault="00492B82">
            <w:r>
              <w:t>Review Topic and Thesis on website and be ready to do in class work on this. Print “Topic and Thesis” Assignment and bring to class for tomorrow.</w:t>
            </w:r>
          </w:p>
          <w:p w:rsidR="009813B8" w:rsidRDefault="009813B8">
            <w:r>
              <w:t>Assignment is due Thursday.</w:t>
            </w:r>
          </w:p>
          <w:p w:rsidR="00492B82" w:rsidRDefault="00492B82"/>
        </w:tc>
        <w:tc>
          <w:tcPr>
            <w:tcW w:w="2779" w:type="dxa"/>
          </w:tcPr>
          <w:p w:rsidR="00492B82" w:rsidRDefault="00492B82">
            <w:r>
              <w:t>Oct</w:t>
            </w:r>
            <w:r>
              <w:t xml:space="preserve"> 2</w:t>
            </w:r>
          </w:p>
          <w:p w:rsidR="00492B82" w:rsidRDefault="00492B82"/>
          <w:p w:rsidR="009813B8" w:rsidRPr="00273F54" w:rsidRDefault="009813B8">
            <w:pPr>
              <w:rPr>
                <w:b/>
              </w:rPr>
            </w:pPr>
            <w:r w:rsidRPr="00273F54">
              <w:rPr>
                <w:b/>
              </w:rPr>
              <w:t xml:space="preserve">Lecture/do exercises  </w:t>
            </w:r>
            <w:r w:rsidR="00273F54" w:rsidRPr="00273F54">
              <w:rPr>
                <w:b/>
              </w:rPr>
              <w:t>i</w:t>
            </w:r>
            <w:r w:rsidRPr="00273F54">
              <w:rPr>
                <w:b/>
              </w:rPr>
              <w:t>n</w:t>
            </w:r>
            <w:r w:rsidR="00273F54" w:rsidRPr="00273F54">
              <w:rPr>
                <w:b/>
              </w:rPr>
              <w:t>-</w:t>
            </w:r>
            <w:r w:rsidRPr="00273F54">
              <w:rPr>
                <w:b/>
              </w:rPr>
              <w:t>class: Topic Thesis Detail:</w:t>
            </w:r>
          </w:p>
          <w:p w:rsidR="00492B82" w:rsidRDefault="009813B8">
            <w:r>
              <w:t>How to Tell The Thesis—see website menu.</w:t>
            </w:r>
          </w:p>
          <w:p w:rsidR="009813B8" w:rsidRDefault="009813B8"/>
          <w:p w:rsidR="00492B82" w:rsidRDefault="009813B8" w:rsidP="009813B8">
            <w:r w:rsidRPr="00273F54">
              <w:rPr>
                <w:b/>
              </w:rPr>
              <w:t>Review “Topic-Thesis Assignment”</w:t>
            </w:r>
            <w:r>
              <w:t xml:space="preserve"> that students bring to class. Work on this if there is remaining time in class. </w:t>
            </w:r>
            <w:r w:rsidR="00273F54">
              <w:t>It is due on Thursday</w:t>
            </w:r>
          </w:p>
          <w:p w:rsidR="009813B8" w:rsidRDefault="009813B8" w:rsidP="009813B8"/>
          <w:p w:rsidR="009813B8" w:rsidRDefault="00273F54" w:rsidP="009813B8">
            <w:r>
              <w:t>________________________</w:t>
            </w:r>
          </w:p>
          <w:p w:rsidR="00273F54" w:rsidRDefault="009813B8" w:rsidP="009813B8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9813B8" w:rsidRDefault="00273F54" w:rsidP="009813B8">
            <w:r>
              <w:t>C</w:t>
            </w:r>
            <w:r w:rsidR="009813B8">
              <w:t>omplete Topic-Thesis Assignment; due on Thursday.</w:t>
            </w:r>
          </w:p>
          <w:p w:rsidR="009813B8" w:rsidRDefault="009813B8" w:rsidP="009813B8"/>
          <w:p w:rsidR="009813B8" w:rsidRDefault="009813B8" w:rsidP="009813B8">
            <w:r w:rsidRPr="009813B8">
              <w:rPr>
                <w:i/>
              </w:rPr>
              <w:t>Extra credit</w:t>
            </w:r>
            <w:r>
              <w:t xml:space="preserve"> opportunity: worth 1% of total class percentage: Watch debates and complete form given out in class: Watch presidential debates tomorrow evening. Due on Thursday.</w:t>
            </w:r>
          </w:p>
          <w:p w:rsidR="006B362B" w:rsidRDefault="006B362B" w:rsidP="009813B8"/>
          <w:p w:rsidR="006B362B" w:rsidRDefault="006B362B" w:rsidP="009813B8"/>
          <w:p w:rsidR="006B362B" w:rsidRDefault="006B362B" w:rsidP="009813B8"/>
          <w:p w:rsidR="006B362B" w:rsidRDefault="006B362B" w:rsidP="009813B8"/>
          <w:p w:rsidR="006B362B" w:rsidRDefault="006B362B" w:rsidP="009813B8"/>
          <w:p w:rsidR="006B362B" w:rsidRDefault="006B362B" w:rsidP="009813B8"/>
          <w:p w:rsidR="006B362B" w:rsidRDefault="006B362B" w:rsidP="009813B8"/>
        </w:tc>
        <w:tc>
          <w:tcPr>
            <w:tcW w:w="2779" w:type="dxa"/>
          </w:tcPr>
          <w:p w:rsidR="00492B82" w:rsidRDefault="00492B82">
            <w:r>
              <w:t>Oct</w:t>
            </w:r>
            <w:r>
              <w:t xml:space="preserve"> 3</w:t>
            </w:r>
          </w:p>
          <w:p w:rsidR="009813B8" w:rsidRDefault="009813B8"/>
          <w:p w:rsidR="009813B8" w:rsidRDefault="00273F54">
            <w:r w:rsidRPr="00273F54">
              <w:rPr>
                <w:b/>
              </w:rPr>
              <w:t>Summary as a reading skill</w:t>
            </w:r>
            <w:r>
              <w:t>:</w:t>
            </w:r>
            <w:r w:rsidR="009813B8">
              <w:t xml:space="preserve"> view website </w:t>
            </w:r>
            <w:r w:rsidR="006B362B">
              <w:t>PowerPoint</w:t>
            </w:r>
            <w:r w:rsidR="009813B8">
              <w:t>. Practice.</w:t>
            </w:r>
          </w:p>
          <w:p w:rsidR="009813B8" w:rsidRDefault="009813B8"/>
          <w:p w:rsidR="009813B8" w:rsidRDefault="009813B8">
            <w:r w:rsidRPr="00273F54">
              <w:rPr>
                <w:b/>
              </w:rPr>
              <w:t>Review Summary Assignment</w:t>
            </w:r>
            <w:r>
              <w:t>—Two Articles: Due on Monday.</w:t>
            </w:r>
          </w:p>
          <w:p w:rsidR="009813B8" w:rsidRDefault="009813B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73F54" w:rsidRDefault="00273F54">
            <w:pPr>
              <w:rPr>
                <w:b/>
              </w:rPr>
            </w:pPr>
          </w:p>
          <w:p w:rsidR="00273F54" w:rsidRDefault="009813B8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9813B8" w:rsidRDefault="00273F54">
            <w:r>
              <w:t xml:space="preserve"> C</w:t>
            </w:r>
            <w:r w:rsidR="009813B8">
              <w:t>omplete Topic-Thesis Assignment; due on Thursday.</w:t>
            </w:r>
          </w:p>
          <w:p w:rsidR="009813B8" w:rsidRDefault="009813B8"/>
          <w:p w:rsidR="009813B8" w:rsidRDefault="009813B8" w:rsidP="009813B8">
            <w:r>
              <w:t xml:space="preserve">Tonight watch presidential debate and complete form for </w:t>
            </w:r>
            <w:r w:rsidRPr="009813B8">
              <w:rPr>
                <w:i/>
              </w:rPr>
              <w:t xml:space="preserve">Extra credit </w:t>
            </w:r>
            <w:r>
              <w:t>worth 1% of total percentage</w:t>
            </w:r>
            <w:r>
              <w:t>. Due tomorrow.</w:t>
            </w:r>
            <w:r>
              <w:t xml:space="preserve"> </w:t>
            </w:r>
          </w:p>
          <w:p w:rsidR="009813B8" w:rsidRDefault="009813B8" w:rsidP="009813B8"/>
          <w:p w:rsidR="009813B8" w:rsidRDefault="009813B8" w:rsidP="009813B8">
            <w:r>
              <w:t xml:space="preserve">Work on </w:t>
            </w:r>
            <w:r w:rsidR="00273F54">
              <w:t>“</w:t>
            </w:r>
            <w:r>
              <w:t>Summary Assignment—Two Articles</w:t>
            </w:r>
            <w:r w:rsidR="00273F54">
              <w:t>”</w:t>
            </w:r>
            <w:r>
              <w:t>: Due on Monday.</w:t>
            </w:r>
          </w:p>
          <w:p w:rsidR="009813B8" w:rsidRDefault="009813B8" w:rsidP="009813B8"/>
        </w:tc>
        <w:tc>
          <w:tcPr>
            <w:tcW w:w="2779" w:type="dxa"/>
          </w:tcPr>
          <w:p w:rsidR="00492B82" w:rsidRDefault="00492B82">
            <w:r>
              <w:t>Oct</w:t>
            </w:r>
            <w:r>
              <w:t xml:space="preserve"> 4</w:t>
            </w:r>
          </w:p>
          <w:p w:rsidR="009813B8" w:rsidRDefault="009813B8"/>
          <w:p w:rsidR="009813B8" w:rsidRDefault="009813B8">
            <w:r w:rsidRPr="009813B8">
              <w:rPr>
                <w:b/>
                <w:highlight w:val="yellow"/>
              </w:rPr>
              <w:t>Due:</w:t>
            </w:r>
            <w:r>
              <w:t xml:space="preserve"> Topic-Thesis Assignment.</w:t>
            </w:r>
          </w:p>
          <w:p w:rsidR="009813B8" w:rsidRDefault="009813B8">
            <w:r w:rsidRPr="009813B8">
              <w:rPr>
                <w:b/>
                <w:highlight w:val="yellow"/>
              </w:rPr>
              <w:t>Due</w:t>
            </w:r>
            <w:r w:rsidRPr="009813B8">
              <w:rPr>
                <w:highlight w:val="yellow"/>
              </w:rPr>
              <w:t>:</w:t>
            </w:r>
            <w:r>
              <w:t xml:space="preserve"> Extra Credit Presidential Debate Form.</w:t>
            </w:r>
          </w:p>
          <w:p w:rsidR="009813B8" w:rsidRDefault="009813B8"/>
          <w:p w:rsidR="009813B8" w:rsidRPr="009813B8" w:rsidRDefault="009813B8">
            <w:pPr>
              <w:rPr>
                <w:b/>
              </w:rPr>
            </w:pPr>
            <w:r w:rsidRPr="009813B8">
              <w:rPr>
                <w:b/>
              </w:rPr>
              <w:t>Correct/discuss Topic-Thesis Assignment in class.</w:t>
            </w:r>
          </w:p>
          <w:p w:rsidR="009813B8" w:rsidRDefault="009813B8"/>
          <w:p w:rsidR="009813B8" w:rsidRDefault="00273F54">
            <w:r w:rsidRPr="00273F54">
              <w:rPr>
                <w:b/>
              </w:rPr>
              <w:t>Work in class on Summary Assignment</w:t>
            </w:r>
            <w:r>
              <w:t xml:space="preserve"> that is due on Monday.</w:t>
            </w:r>
          </w:p>
          <w:p w:rsidR="00273F54" w:rsidRDefault="00273F54">
            <w:r>
              <w:t>____________________</w:t>
            </w:r>
          </w:p>
          <w:p w:rsidR="00273F54" w:rsidRDefault="00273F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273F54" w:rsidRDefault="00273F54" w:rsidP="00273F54">
            <w:r>
              <w:t>Complete “</w:t>
            </w:r>
            <w:r w:rsidRPr="00273F54">
              <w:t>Summary Assignment</w:t>
            </w:r>
            <w:r>
              <w:t>”</w:t>
            </w:r>
            <w:r>
              <w:t xml:space="preserve"> </w:t>
            </w:r>
            <w:r>
              <w:t>--</w:t>
            </w:r>
            <w:r>
              <w:t>due on Monday.</w:t>
            </w:r>
          </w:p>
          <w:p w:rsidR="00273F54" w:rsidRDefault="00273F54" w:rsidP="00273F54"/>
          <w:p w:rsidR="00273F54" w:rsidRPr="00273F54" w:rsidRDefault="00273F54">
            <w:pPr>
              <w:rPr>
                <w:b/>
              </w:rPr>
            </w:pPr>
          </w:p>
        </w:tc>
        <w:tc>
          <w:tcPr>
            <w:tcW w:w="2780" w:type="dxa"/>
          </w:tcPr>
          <w:p w:rsidR="00492B82" w:rsidRDefault="00492B82">
            <w:r>
              <w:t>Oct</w:t>
            </w:r>
            <w:r>
              <w:t xml:space="preserve"> 5</w:t>
            </w:r>
          </w:p>
          <w:p w:rsidR="00273F54" w:rsidRDefault="00273F54"/>
          <w:p w:rsidR="00273F54" w:rsidRDefault="00273F54">
            <w:r w:rsidRPr="00273F54">
              <w:rPr>
                <w:b/>
              </w:rPr>
              <w:t xml:space="preserve">Read ‘Essay 1’ from </w:t>
            </w:r>
            <w:r w:rsidRPr="00273F54">
              <w:rPr>
                <w:b/>
                <w:i/>
              </w:rPr>
              <w:t>Improving Reading Skills</w:t>
            </w:r>
            <w:r>
              <w:t xml:space="preserve"> (IRS) textbook.</w:t>
            </w:r>
          </w:p>
          <w:p w:rsidR="00273F54" w:rsidRDefault="00273F54"/>
          <w:p w:rsidR="00273F54" w:rsidRDefault="00273F54">
            <w:pPr>
              <w:pBdr>
                <w:bottom w:val="single" w:sz="12" w:space="1" w:color="auto"/>
              </w:pBdr>
            </w:pPr>
            <w:r w:rsidRPr="00273F54">
              <w:rPr>
                <w:b/>
              </w:rPr>
              <w:t>Review Assignment for ‘Essay 1’ from IRS</w:t>
            </w:r>
            <w:r>
              <w:t>; due on Tuesday, Oct. 9.</w:t>
            </w:r>
          </w:p>
          <w:p w:rsidR="00273F54" w:rsidRDefault="00273F54">
            <w:pPr>
              <w:pBdr>
                <w:bottom w:val="single" w:sz="12" w:space="1" w:color="auto"/>
              </w:pBdr>
            </w:pPr>
          </w:p>
          <w:p w:rsidR="00273F54" w:rsidRDefault="00273F54">
            <w:pPr>
              <w:pBdr>
                <w:bottom w:val="single" w:sz="12" w:space="1" w:color="auto"/>
              </w:pBdr>
            </w:pPr>
            <w:r w:rsidRPr="00273F54">
              <w:rPr>
                <w:b/>
              </w:rPr>
              <w:t>Review Calendar for next week.</w:t>
            </w:r>
            <w:r>
              <w:t xml:space="preserve"> Instructor is off campus on Thursday and Friday. Do “Scavenger Hunt” those days.</w:t>
            </w:r>
          </w:p>
          <w:p w:rsidR="00273F54" w:rsidRDefault="00273F54">
            <w:r>
              <w:t xml:space="preserve"> </w:t>
            </w:r>
          </w:p>
          <w:p w:rsidR="00273F54" w:rsidRDefault="00273F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273F54" w:rsidRDefault="00273F54">
            <w:pPr>
              <w:rPr>
                <w:b/>
              </w:rPr>
            </w:pPr>
          </w:p>
          <w:p w:rsidR="00273F54" w:rsidRDefault="00273F54" w:rsidP="00273F54">
            <w:r>
              <w:t>Complete “</w:t>
            </w:r>
            <w:r w:rsidRPr="00273F54">
              <w:t>Summary Assignment</w:t>
            </w:r>
            <w:r>
              <w:t>” --due on Monday.</w:t>
            </w:r>
          </w:p>
          <w:p w:rsidR="00273F54" w:rsidRPr="00273F54" w:rsidRDefault="00273F54">
            <w:pPr>
              <w:rPr>
                <w:b/>
              </w:rPr>
            </w:pPr>
          </w:p>
          <w:p w:rsidR="00273F54" w:rsidRDefault="00273F54">
            <w:r>
              <w:t xml:space="preserve">Complete assignment </w:t>
            </w:r>
            <w:r w:rsidR="006B362B">
              <w:t>for “</w:t>
            </w:r>
            <w:r>
              <w:t>Essay1”, IRS—due next Tuesday.</w:t>
            </w:r>
          </w:p>
        </w:tc>
      </w:tr>
      <w:tr w:rsidR="00253125" w:rsidTr="00492B82">
        <w:tc>
          <w:tcPr>
            <w:tcW w:w="2779" w:type="dxa"/>
          </w:tcPr>
          <w:p w:rsidR="006B362B" w:rsidRDefault="006B362B"/>
          <w:p w:rsidR="00492B82" w:rsidRDefault="00492B82">
            <w:r>
              <w:t>Oct</w:t>
            </w:r>
            <w:r>
              <w:t xml:space="preserve"> 8 </w:t>
            </w:r>
          </w:p>
          <w:p w:rsidR="006B362B" w:rsidRDefault="006B362B"/>
          <w:p w:rsidR="00273F54" w:rsidRDefault="00273F54">
            <w:pPr>
              <w:pBdr>
                <w:bottom w:val="single" w:sz="12" w:space="1" w:color="auto"/>
              </w:pBdr>
            </w:pPr>
            <w:r w:rsidRPr="006B362B">
              <w:rPr>
                <w:b/>
                <w:highlight w:val="yellow"/>
              </w:rPr>
              <w:t>Due:</w:t>
            </w:r>
            <w:r>
              <w:t xml:space="preserve"> “Summary Assignment”</w:t>
            </w:r>
          </w:p>
          <w:p w:rsidR="006B362B" w:rsidRDefault="006B362B">
            <w:pPr>
              <w:pBdr>
                <w:bottom w:val="single" w:sz="12" w:space="1" w:color="auto"/>
              </w:pBdr>
            </w:pPr>
          </w:p>
          <w:p w:rsidR="006B362B" w:rsidRDefault="006B362B">
            <w:pPr>
              <w:pBdr>
                <w:bottom w:val="single" w:sz="12" w:space="1" w:color="auto"/>
              </w:pBdr>
            </w:pPr>
            <w:r>
              <w:t>Paraphrasing introduced with in-class exercises.</w:t>
            </w:r>
          </w:p>
          <w:p w:rsidR="006B362B" w:rsidRDefault="006B362B">
            <w:pPr>
              <w:pBdr>
                <w:bottom w:val="single" w:sz="12" w:space="1" w:color="auto"/>
              </w:pBdr>
            </w:pPr>
          </w:p>
          <w:p w:rsidR="006B362B" w:rsidRDefault="006B362B">
            <w:pPr>
              <w:pBdr>
                <w:bottom w:val="single" w:sz="12" w:space="1" w:color="auto"/>
              </w:pBdr>
            </w:pPr>
            <w:r w:rsidRPr="006B362B">
              <w:rPr>
                <w:b/>
              </w:rPr>
              <w:t>Review Paraphrasing Assignment</w:t>
            </w:r>
            <w:r>
              <w:t>—due on Wednesday.</w:t>
            </w:r>
          </w:p>
          <w:p w:rsidR="006B362B" w:rsidRDefault="006B362B">
            <w:pPr>
              <w:pBdr>
                <w:bottom w:val="single" w:sz="12" w:space="1" w:color="auto"/>
              </w:pBdr>
            </w:pPr>
          </w:p>
          <w:p w:rsidR="006B362B" w:rsidRPr="006B362B" w:rsidRDefault="006B362B">
            <w:pPr>
              <w:rPr>
                <w:b/>
              </w:rPr>
            </w:pPr>
            <w:r w:rsidRPr="006B362B">
              <w:rPr>
                <w:b/>
              </w:rPr>
              <w:t>HW</w:t>
            </w:r>
          </w:p>
          <w:p w:rsidR="006B362B" w:rsidRDefault="006B362B">
            <w:r>
              <w:t xml:space="preserve">Complete assignment </w:t>
            </w:r>
            <w:r>
              <w:t>for “</w:t>
            </w:r>
            <w:r>
              <w:t>Essay1”, IRS—due next Tuesday.</w:t>
            </w:r>
          </w:p>
          <w:p w:rsidR="006B362B" w:rsidRDefault="006B362B"/>
          <w:p w:rsidR="006B362B" w:rsidRDefault="006B362B">
            <w:r>
              <w:t>Complete Paraphrasing Assignment—due on Wednesday.</w:t>
            </w:r>
          </w:p>
        </w:tc>
        <w:tc>
          <w:tcPr>
            <w:tcW w:w="2779" w:type="dxa"/>
          </w:tcPr>
          <w:p w:rsidR="006B362B" w:rsidRDefault="006B362B"/>
          <w:p w:rsidR="00492B82" w:rsidRDefault="00492B82">
            <w:r>
              <w:t>Oct</w:t>
            </w:r>
            <w:r>
              <w:t xml:space="preserve"> 9</w:t>
            </w:r>
          </w:p>
          <w:p w:rsidR="006B362B" w:rsidRDefault="006B362B"/>
          <w:p w:rsidR="00273F54" w:rsidRDefault="00273F54">
            <w:r w:rsidRPr="006B362B">
              <w:rPr>
                <w:b/>
                <w:highlight w:val="yellow"/>
              </w:rPr>
              <w:t>Due</w:t>
            </w:r>
            <w:r w:rsidRPr="006B362B">
              <w:rPr>
                <w:b/>
              </w:rPr>
              <w:t>:</w:t>
            </w:r>
            <w:r>
              <w:t xml:space="preserve"> </w:t>
            </w:r>
            <w:r>
              <w:t>“Essay</w:t>
            </w:r>
            <w:r>
              <w:t xml:space="preserve"> </w:t>
            </w:r>
            <w:r>
              <w:t>1</w:t>
            </w:r>
            <w:r>
              <w:t xml:space="preserve"> Assignment,” </w:t>
            </w:r>
            <w:r>
              <w:t>IRS</w:t>
            </w:r>
          </w:p>
          <w:p w:rsidR="006B362B" w:rsidRDefault="006B362B"/>
          <w:p w:rsidR="006B362B" w:rsidRDefault="006B362B">
            <w:r>
              <w:t>More work on paraphrasing. Work on “Paraphrasing Assignment” in class if extra time.</w:t>
            </w:r>
          </w:p>
          <w:p w:rsidR="006B362B" w:rsidRDefault="006B362B">
            <w:r>
              <w:t>_______________________</w:t>
            </w:r>
          </w:p>
          <w:p w:rsidR="006B362B" w:rsidRPr="006B362B" w:rsidRDefault="006B362B">
            <w:pPr>
              <w:rPr>
                <w:b/>
              </w:rPr>
            </w:pPr>
            <w:r w:rsidRPr="006B362B">
              <w:rPr>
                <w:b/>
              </w:rPr>
              <w:t>HW</w:t>
            </w:r>
          </w:p>
          <w:p w:rsidR="006B362B" w:rsidRDefault="006B362B">
            <w:r>
              <w:t>Complete Paraphrasing Assignment—due on Wednesday.</w:t>
            </w:r>
          </w:p>
        </w:tc>
        <w:tc>
          <w:tcPr>
            <w:tcW w:w="2779" w:type="dxa"/>
          </w:tcPr>
          <w:p w:rsidR="006B362B" w:rsidRDefault="006B362B">
            <w:r>
              <w:t xml:space="preserve"> </w:t>
            </w:r>
          </w:p>
          <w:p w:rsidR="00492B82" w:rsidRDefault="00492B82">
            <w:r>
              <w:t>Oct</w:t>
            </w:r>
            <w:r>
              <w:t xml:space="preserve"> 10</w:t>
            </w:r>
          </w:p>
          <w:p w:rsidR="006B362B" w:rsidRDefault="006B362B"/>
          <w:p w:rsidR="006B362B" w:rsidRDefault="006B362B">
            <w:r w:rsidRPr="006B362B">
              <w:rPr>
                <w:b/>
                <w:highlight w:val="yellow"/>
              </w:rPr>
              <w:t>Due:</w:t>
            </w:r>
            <w:r>
              <w:t xml:space="preserve"> Paraphrasing Assignment.</w:t>
            </w:r>
          </w:p>
          <w:p w:rsidR="006B362B" w:rsidRDefault="006B362B"/>
          <w:p w:rsidR="006B362B" w:rsidRDefault="006B362B">
            <w:r w:rsidRPr="006B362B">
              <w:rPr>
                <w:b/>
              </w:rPr>
              <w:t>Review list of Presidential Pro-Con stances: choose two topics for library research</w:t>
            </w:r>
            <w:r>
              <w:t xml:space="preserve"> </w:t>
            </w:r>
            <w:r w:rsidR="00253125">
              <w:t>and paper; due Monday</w:t>
            </w:r>
          </w:p>
          <w:p w:rsidR="00253125" w:rsidRDefault="00253125"/>
          <w:p w:rsidR="006B362B" w:rsidRDefault="00273F54">
            <w:pPr>
              <w:pBdr>
                <w:bottom w:val="single" w:sz="12" w:space="1" w:color="auto"/>
              </w:pBdr>
            </w:pPr>
            <w:r w:rsidRPr="00273F54">
              <w:rPr>
                <w:b/>
              </w:rPr>
              <w:t xml:space="preserve">Review Scavenger Hunt </w:t>
            </w:r>
            <w:r w:rsidRPr="006B362B">
              <w:t>that students will do on Thursday and Friday. Wear comfortable shoes—dress for weather on the 11</w:t>
            </w:r>
            <w:r w:rsidRPr="006B362B">
              <w:rPr>
                <w:vertAlign w:val="superscript"/>
              </w:rPr>
              <w:t>th</w:t>
            </w:r>
            <w:r w:rsidRPr="006B362B">
              <w:t xml:space="preserve"> and 12</w:t>
            </w:r>
            <w:r w:rsidRPr="006B362B">
              <w:rPr>
                <w:vertAlign w:val="superscript"/>
              </w:rPr>
              <w:t>th</w:t>
            </w:r>
            <w:r w:rsidRPr="00253125">
              <w:rPr>
                <w:b/>
              </w:rPr>
              <w:t>.</w:t>
            </w:r>
            <w:r w:rsidR="00253125" w:rsidRPr="00253125">
              <w:rPr>
                <w:b/>
              </w:rPr>
              <w:t xml:space="preserve"> </w:t>
            </w:r>
            <w:r w:rsidR="006B362B" w:rsidRPr="00253125">
              <w:rPr>
                <w:b/>
              </w:rPr>
              <w:t>Find Scavenger Hunt group (3) and make arrangements to meet</w:t>
            </w:r>
            <w:r w:rsidR="006B362B">
              <w:t xml:space="preserve"> to do hunt together. No rogue hunters!</w:t>
            </w:r>
          </w:p>
          <w:p w:rsidR="006B362B" w:rsidRDefault="006B362B"/>
          <w:p w:rsidR="006B362B" w:rsidRPr="00253125" w:rsidRDefault="006B362B">
            <w:pPr>
              <w:rPr>
                <w:b/>
              </w:rPr>
            </w:pPr>
            <w:r w:rsidRPr="00253125">
              <w:rPr>
                <w:b/>
              </w:rPr>
              <w:t>HW</w:t>
            </w:r>
          </w:p>
          <w:p w:rsidR="006B362B" w:rsidRDefault="006B362B">
            <w:r>
              <w:t>Groups: print one copy of “Scavenger Hunt” per group and bring to use for hunt.</w:t>
            </w:r>
          </w:p>
          <w:p w:rsidR="006B362B" w:rsidRDefault="006B362B"/>
          <w:p w:rsidR="006B362B" w:rsidRDefault="006B362B">
            <w:r>
              <w:t>Review list of presidential pro-con topics; turn in two topics on Monday.</w:t>
            </w:r>
          </w:p>
          <w:p w:rsidR="006B362B" w:rsidRPr="00273F54" w:rsidRDefault="006B362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779" w:type="dxa"/>
          </w:tcPr>
          <w:p w:rsidR="006B362B" w:rsidRDefault="006B362B"/>
          <w:p w:rsidR="00492B82" w:rsidRDefault="00492B82">
            <w:r>
              <w:t>Oct</w:t>
            </w:r>
            <w:r>
              <w:t xml:space="preserve"> 11</w:t>
            </w:r>
          </w:p>
          <w:p w:rsidR="006B362B" w:rsidRDefault="006B362B"/>
          <w:p w:rsidR="00492B82" w:rsidRDefault="00492B82" w:rsidP="00492B82">
            <w:pPr>
              <w:pBdr>
                <w:bottom w:val="single" w:sz="12" w:space="1" w:color="auto"/>
              </w:pBdr>
            </w:pPr>
            <w:r w:rsidRPr="006B362B">
              <w:rPr>
                <w:b/>
              </w:rPr>
              <w:t>No regular class. Do resources Scavenger Hunt,</w:t>
            </w:r>
            <w:r>
              <w:t xml:space="preserve"> instead. Will take about two class periods, today and tomorrow. Find form and instructions on class website, “Scavenger Hunt”</w:t>
            </w:r>
          </w:p>
          <w:p w:rsidR="00253125" w:rsidRDefault="00253125" w:rsidP="00492B82"/>
          <w:p w:rsidR="00253125" w:rsidRPr="00253125" w:rsidRDefault="00253125" w:rsidP="00253125">
            <w:pPr>
              <w:rPr>
                <w:b/>
              </w:rPr>
            </w:pPr>
            <w:r w:rsidRPr="00253125">
              <w:rPr>
                <w:b/>
              </w:rPr>
              <w:t>HW</w:t>
            </w:r>
          </w:p>
          <w:p w:rsidR="00253125" w:rsidRDefault="00253125" w:rsidP="00253125"/>
          <w:p w:rsidR="00253125" w:rsidRDefault="00253125" w:rsidP="00253125">
            <w:r>
              <w:t>Review list of presidential pro-con topics; turn in two topics on Monday.</w:t>
            </w:r>
          </w:p>
          <w:p w:rsidR="00253125" w:rsidRDefault="00253125" w:rsidP="00253125"/>
          <w:p w:rsidR="00253125" w:rsidRDefault="00253125" w:rsidP="00253125">
            <w:r>
              <w:t>Complete Scavenger Hunt tomorrow.</w:t>
            </w:r>
          </w:p>
          <w:p w:rsidR="00253125" w:rsidRDefault="00253125" w:rsidP="00253125"/>
          <w:p w:rsidR="00253125" w:rsidRDefault="00253125" w:rsidP="00492B82"/>
        </w:tc>
        <w:tc>
          <w:tcPr>
            <w:tcW w:w="2780" w:type="dxa"/>
          </w:tcPr>
          <w:p w:rsidR="006B362B" w:rsidRDefault="006B362B"/>
          <w:p w:rsidR="00492B82" w:rsidRDefault="00492B82">
            <w:r>
              <w:t>Oct</w:t>
            </w:r>
            <w:r>
              <w:t xml:space="preserve"> 12</w:t>
            </w:r>
          </w:p>
          <w:p w:rsidR="006B362B" w:rsidRDefault="006B362B"/>
          <w:p w:rsidR="00492B82" w:rsidRDefault="00492B82">
            <w:r w:rsidRPr="006B362B">
              <w:rPr>
                <w:b/>
              </w:rPr>
              <w:t xml:space="preserve">No regular class. Do Scavenger Hunt, </w:t>
            </w:r>
            <w:r>
              <w:t>instead. Will take about two class periods, today and tomorrow.</w:t>
            </w:r>
            <w:r>
              <w:t xml:space="preserve"> </w:t>
            </w:r>
          </w:p>
          <w:p w:rsidR="00492B82" w:rsidRDefault="00492B82">
            <w:pPr>
              <w:pBdr>
                <w:bottom w:val="single" w:sz="12" w:space="1" w:color="auto"/>
              </w:pBdr>
            </w:pPr>
            <w:r>
              <w:t xml:space="preserve">Instructor will return on Monday. </w:t>
            </w:r>
          </w:p>
          <w:p w:rsidR="00253125" w:rsidRDefault="00253125"/>
          <w:p w:rsidR="00253125" w:rsidRDefault="00253125">
            <w:pPr>
              <w:rPr>
                <w:b/>
              </w:rPr>
            </w:pPr>
            <w:r w:rsidRPr="00253125">
              <w:rPr>
                <w:b/>
              </w:rPr>
              <w:t>HW</w:t>
            </w:r>
          </w:p>
          <w:p w:rsidR="00253125" w:rsidRDefault="00253125">
            <w:pPr>
              <w:rPr>
                <w:b/>
              </w:rPr>
            </w:pPr>
          </w:p>
          <w:p w:rsidR="00253125" w:rsidRDefault="00253125" w:rsidP="00253125">
            <w:r>
              <w:t>Review list of presidential pro-con topics; turn in two topics on Monday.</w:t>
            </w:r>
          </w:p>
          <w:p w:rsidR="00253125" w:rsidRPr="00253125" w:rsidRDefault="00253125">
            <w:pPr>
              <w:rPr>
                <w:b/>
              </w:rPr>
            </w:pPr>
          </w:p>
        </w:tc>
      </w:tr>
    </w:tbl>
    <w:p w:rsidR="00221613" w:rsidRDefault="00A6428C"/>
    <w:sectPr w:rsidR="00221613" w:rsidSect="00492B82">
      <w:headerReference w:type="default" r:id="rId7"/>
      <w:pgSz w:w="15840" w:h="12240" w:orient="landscape" w:code="1"/>
      <w:pgMar w:top="1440" w:right="72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2" w:rsidRDefault="00492B82" w:rsidP="00492B82">
      <w:pPr>
        <w:spacing w:after="0" w:line="240" w:lineRule="auto"/>
      </w:pPr>
      <w:r>
        <w:separator/>
      </w:r>
    </w:p>
  </w:endnote>
  <w:endnote w:type="continuationSeparator" w:id="0">
    <w:p w:rsidR="00492B82" w:rsidRDefault="00492B82" w:rsidP="0049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2" w:rsidRDefault="00492B82" w:rsidP="00492B82">
      <w:pPr>
        <w:spacing w:after="0" w:line="240" w:lineRule="auto"/>
      </w:pPr>
      <w:r>
        <w:separator/>
      </w:r>
    </w:p>
  </w:footnote>
  <w:footnote w:type="continuationSeparator" w:id="0">
    <w:p w:rsidR="00492B82" w:rsidRDefault="00492B82" w:rsidP="0049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F87CCF76267464E85154AAE276ACA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2B82" w:rsidRDefault="00492B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Calendar, Weeks 2 and 3  Reading 91  Harrigan, Fall 2012</w:t>
        </w:r>
      </w:p>
    </w:sdtContent>
  </w:sdt>
  <w:p w:rsidR="00492B82" w:rsidRDefault="0049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82"/>
    <w:rsid w:val="00253125"/>
    <w:rsid w:val="00273F54"/>
    <w:rsid w:val="00431355"/>
    <w:rsid w:val="00492B82"/>
    <w:rsid w:val="006B362B"/>
    <w:rsid w:val="00733B1C"/>
    <w:rsid w:val="007E7624"/>
    <w:rsid w:val="0087205A"/>
    <w:rsid w:val="009813B8"/>
    <w:rsid w:val="00A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2"/>
  </w:style>
  <w:style w:type="paragraph" w:styleId="Footer">
    <w:name w:val="footer"/>
    <w:basedOn w:val="Normal"/>
    <w:link w:val="FooterChar"/>
    <w:uiPriority w:val="99"/>
    <w:unhideWhenUsed/>
    <w:rsid w:val="004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2"/>
  </w:style>
  <w:style w:type="paragraph" w:styleId="BalloonText">
    <w:name w:val="Balloon Text"/>
    <w:basedOn w:val="Normal"/>
    <w:link w:val="BalloonTextChar"/>
    <w:uiPriority w:val="99"/>
    <w:semiHidden/>
    <w:unhideWhenUsed/>
    <w:rsid w:val="0049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2"/>
  </w:style>
  <w:style w:type="paragraph" w:styleId="Footer">
    <w:name w:val="footer"/>
    <w:basedOn w:val="Normal"/>
    <w:link w:val="FooterChar"/>
    <w:uiPriority w:val="99"/>
    <w:unhideWhenUsed/>
    <w:rsid w:val="004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2"/>
  </w:style>
  <w:style w:type="paragraph" w:styleId="BalloonText">
    <w:name w:val="Balloon Text"/>
    <w:basedOn w:val="Normal"/>
    <w:link w:val="BalloonTextChar"/>
    <w:uiPriority w:val="99"/>
    <w:semiHidden/>
    <w:unhideWhenUsed/>
    <w:rsid w:val="0049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7CCF76267464E85154AAE276A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4DC1-4951-4A28-88C1-D2B0F962C86A}"/>
      </w:docPartPr>
      <w:docPartBody>
        <w:p w:rsidR="00000000" w:rsidRDefault="00EB17E1" w:rsidP="00EB17E1">
          <w:pPr>
            <w:pStyle w:val="9F87CCF76267464E85154AAE276AC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1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7CCF76267464E85154AAE276ACAAF">
    <w:name w:val="9F87CCF76267464E85154AAE276ACAAF"/>
    <w:rsid w:val="00EB17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7CCF76267464E85154AAE276ACAAF">
    <w:name w:val="9F87CCF76267464E85154AAE276ACAAF"/>
    <w:rsid w:val="00EB1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Calendar, Weeks 2 and 3  Reading 91  Harrigan, Fall 2012</vt:lpstr>
    </vt:vector>
  </TitlesOfParts>
  <Company>South Puget Sound Community College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Calendar, Weeks 2 and 3  Reading 91  Harrigan, Fall 2012</dc:title>
  <dc:creator>Harrigan, Kathy</dc:creator>
  <cp:lastModifiedBy>Harrigan, Kathy</cp:lastModifiedBy>
  <cp:revision>2</cp:revision>
  <dcterms:created xsi:type="dcterms:W3CDTF">2012-10-01T02:41:00Z</dcterms:created>
  <dcterms:modified xsi:type="dcterms:W3CDTF">2012-10-01T03:25:00Z</dcterms:modified>
</cp:coreProperties>
</file>